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43" w:rsidRPr="00391C43" w:rsidRDefault="00391C43" w:rsidP="00391C43">
      <w:pPr>
        <w:pStyle w:val="a3"/>
        <w:jc w:val="center"/>
        <w:rPr>
          <w:rFonts w:ascii="Times New Roman" w:hAnsi="Times New Roman" w:cs="Times New Roman"/>
          <w:b/>
          <w:color w:val="FFC000" w:themeColor="accent4"/>
          <w:sz w:val="72"/>
          <w:szCs w:val="72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91C43">
        <w:rPr>
          <w:rFonts w:ascii="Times New Roman" w:hAnsi="Times New Roman" w:cs="Times New Roman"/>
          <w:b/>
          <w:color w:val="FFC000" w:themeColor="accent4"/>
          <w:sz w:val="72"/>
          <w:szCs w:val="72"/>
          <w:lang w:val="be-B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“Аб забеспячэнні харчавання і яго кошце”</w:t>
      </w:r>
    </w:p>
    <w:p w:rsidR="00391C43" w:rsidRDefault="00391C43" w:rsidP="00391C43">
      <w:pPr>
        <w:pStyle w:val="a3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E2D22" w:rsidRPr="008E2D22" w:rsidRDefault="008E2D22" w:rsidP="008E2D22">
      <w:pPr>
        <w:pStyle w:val="a3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lang w:val="ru-RU"/>
        </w:rPr>
      </w:pPr>
      <w:bookmarkStart w:id="0" w:name="_GoBack"/>
      <w:r w:rsidRPr="008E2D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drawing>
          <wp:inline distT="0" distB="0" distL="0" distR="0">
            <wp:extent cx="2641599" cy="1981200"/>
            <wp:effectExtent l="0" t="0" r="6985" b="0"/>
            <wp:docPr id="1" name="Рисунок 1" descr="http://izodou8.ucoz.ru/risunki/pit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odou8.ucoz.ru/risunki/pitani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43" cy="198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C43" w:rsidRPr="008E2D22" w:rsidRDefault="00391C43" w:rsidP="00391C43">
      <w:pPr>
        <w:pStyle w:val="a3"/>
        <w:jc w:val="both"/>
        <w:rPr>
          <w:rFonts w:ascii="Monotype Corsiva" w:hAnsi="Monotype Corsiva" w:cs="Times New Roman"/>
          <w:color w:val="2E74B5" w:themeColor="accent1" w:themeShade="BF"/>
          <w:sz w:val="36"/>
          <w:szCs w:val="36"/>
        </w:rPr>
      </w:pPr>
      <w:r w:rsidRPr="008E2D22">
        <w:rPr>
          <w:rFonts w:ascii="Monotype Corsiva" w:hAnsi="Monotype Corsiva" w:cs="Times New Roman"/>
          <w:color w:val="2E74B5" w:themeColor="accent1" w:themeShade="BF"/>
          <w:sz w:val="36"/>
          <w:szCs w:val="36"/>
        </w:rPr>
        <w:t>Праблемы харчавання хвалююць бацькоў дзяцей любога ўзросту.Чым і як карміць дзіцяці-дашкольніка? Ці патрэбныя прысмакі дзіцяці? Да чаго прыводзіць няправільнае харчаванне?</w:t>
      </w:r>
    </w:p>
    <w:p w:rsidR="00391C43" w:rsidRPr="00391C43" w:rsidRDefault="00391C43" w:rsidP="00391C4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Няправільнае харчаванне з'яўляецца прычынай мноства захворванняў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Рацыён дзіцяці павінен быць разнастайным, больш уключайце ў меню агародніну, садавіну, крупы. Выкарыстоўвайце менш цукру ў выпечцы і дэсертах.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Аддавайце перавагу натуральным сокам, а не газаванай вадзе і салодкім напоям. Не давайце дзіцяці шмат варэння, джэмаў, жэле і сіропаў, солі. Навучыцеся адчуваць прыемны густ несалёнай ежы і навучыце гэтаму вашых дзяцей, менш саліце стравы, калі рыхтуеце. Абмяжуйце ўжыванне марынаваных прадуктаў. Давайце дзецям свежую і замарожаную агародніну замест кансерваваных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C43">
        <w:rPr>
          <w:rFonts w:ascii="Times New Roman" w:hAnsi="Times New Roman" w:cs="Times New Roman"/>
          <w:sz w:val="28"/>
          <w:szCs w:val="28"/>
        </w:rPr>
        <w:t>Прывучыць сябе рыхтаваць маленькія порцыі. Горы ежы на талерках - шлях да хвароб. Ежа добрая толькі у свежэпрыгатаваным выглядзе, таму адмоўцеся ад звычкі рыхтаваць ежу празапас. Перш чым рыхтаваць мяса, птушку або рыбу, зрэжце лішні тлушч, з птушкі зніміце скуру. У іх знаходзіцца асноўная колькасць халестэрыну.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Вучыце дзяцей правільна піць ваду. Агульнапрынята пасля ежы выпіваць якую-небудзь вадкасць: кава, сок, гарбата. Але пры правільным харчаванні усё павінна быць наадварот: вадкасць лепш за ўсе піць за 15-20 хвілін да ежы. У гэтым выпадку ў паражніны страўніка змываецца лішняя слізь, і ён рыхтуецца да працы. Можна піць і праз 1.5-2 гадзіны пасля ежы.</w:t>
      </w:r>
    </w:p>
    <w:p w:rsidR="00391C43" w:rsidRPr="00391C43" w:rsidRDefault="00391C43" w:rsidP="00391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Вельмі карысны напой, які робіцца з завараным кіпенем пладоў шыпшынніка. Асаблівы смак з'яўляецца, калі заварыць яго ў тэрмасе і даць настаяцца 2-3 гадзіны. Не забывайце: шыпшыннік змяшчае вялікую колькасць вітаміна C, так патрэбнага дзецям у зімовы і вясновы час.</w:t>
      </w:r>
    </w:p>
    <w:p w:rsidR="00391C43" w:rsidRPr="00391C43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lastRenderedPageBreak/>
        <w:t>Харчаванне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43">
        <w:rPr>
          <w:rFonts w:ascii="Times New Roman" w:hAnsi="Times New Roman" w:cs="Times New Roman"/>
          <w:sz w:val="28"/>
          <w:szCs w:val="28"/>
        </w:rPr>
        <w:t xml:space="preserve">дзяцей павінна быць разнастайным, досыць каларыйным, ўтрымліваць аптымальную колькасць бялкоў, тлушчаў, вугляводаў, мінеральных соляў, вітамінаў. </w:t>
      </w:r>
    </w:p>
    <w:p w:rsidR="00391C43" w:rsidRPr="00391C43" w:rsidRDefault="006F558A" w:rsidP="006F558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391C43" w:rsidRPr="00391C43">
        <w:rPr>
          <w:rFonts w:ascii="Times New Roman" w:hAnsi="Times New Roman" w:cs="Times New Roman"/>
          <w:sz w:val="28"/>
          <w:szCs w:val="28"/>
        </w:rPr>
        <w:t>зецям з паніжаным апетытам рэкамендуюцца прадукты, якія ўзбуджаюць сакрэцыю стрававальных сокаў, і іх рацыёны (пры адсутнасці супрацьпаказанняў) могуць утрымліваць розныя прыправы, дужыя булёны, кіслыя сокі. Гэтым дзецям разам з павелічэннем колькасці бялку можна таксама некалькі павялічваць і ўтрыманне вугляводаў у ежы.</w:t>
      </w:r>
    </w:p>
    <w:p w:rsidR="00391C43" w:rsidRPr="00391C43" w:rsidRDefault="00391C43" w:rsidP="006F558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Дзяцей з харчовай алергіяй, непераноснасцю асобных прадуктаў з рацыёнаў неабходна выключаць гэтыя прадукты і ўсе так званыя алергены — шакалад, какава, натуральны кава, цытрусавыя, мед, арэхі, грыбы.</w:t>
      </w:r>
    </w:p>
    <w:p w:rsidR="00391C43" w:rsidRPr="00391C43" w:rsidRDefault="00391C43" w:rsidP="008E2D2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Складаючы меню для </w:t>
      </w:r>
      <w:r w:rsidR="006F558A">
        <w:rPr>
          <w:rFonts w:ascii="Times New Roman" w:hAnsi="Times New Roman" w:cs="Times New Roman"/>
          <w:sz w:val="28"/>
          <w:szCs w:val="28"/>
        </w:rPr>
        <w:t>дзяцей</w:t>
      </w:r>
      <w:r w:rsidRPr="00391C43">
        <w:rPr>
          <w:rFonts w:ascii="Times New Roman" w:hAnsi="Times New Roman" w:cs="Times New Roman"/>
          <w:sz w:val="28"/>
          <w:szCs w:val="28"/>
        </w:rPr>
        <w:t>, у першую чаргу трэба паклапаціцца аб дастатковай змесце бялкоў жывёльнага паходжання. Сярод прадуктаў жывёльнага паходжання выключную ролю гуляе малако, якое абавязкова павінна ўваходзіць у штодзённы рацыён дзіцяці. Асабліва карысна дзецям кісламалочныя прадукты. Яны валодаюць антымікробнымі ўласцівасцямі, перашкаджаюць гнілым працэсаў у кішачніку, ўтрымліваюць павышаную колькасць вітамінаў групы В.</w:t>
      </w:r>
    </w:p>
    <w:p w:rsidR="00391C43" w:rsidRPr="00391C43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Легказасваяльным бялковым прадуктам з'яўляецца тварог. </w:t>
      </w:r>
    </w:p>
    <w:p w:rsidR="00391C43" w:rsidRPr="00391C43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Мяса і мясныя прадукты з'яўляюцца крыніцай паўнавартаснага бялку. Мяса багата салямі жалеза, фосфару, калію, магнію, кальцыя, вітамінаў групы В, а таксама стымулюючымі страўнікавую сакрэцыю. Таму моцныя мясныя булёны паказаны дзецям з паніжаным апетытам. </w:t>
      </w:r>
    </w:p>
    <w:p w:rsidR="00391C43" w:rsidRPr="00391C43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>Як бялковы прадукт дзецям паказана рыба, толькі нятлустыя яе гатунку (трэска, хек, марскі акунь і іншыя). Бялок рыбы вельмі легка пераварваецца, таму яе можна даваць дзецям з парушэннямі дзейнасці страўнікава-кішачнага гасцінца. Разам з тым салёная рыба пераварваецца і засвойваецца значна горш. Яе давайце ў якасці закускі дзецям з паніжаным апетытам (у невялікай колькасці).</w:t>
      </w:r>
    </w:p>
    <w:p w:rsidR="00391C43" w:rsidRPr="00391C43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Асаблівае месца ў </w:t>
      </w:r>
      <w:r w:rsidR="006F558A">
        <w:rPr>
          <w:rFonts w:ascii="Times New Roman" w:hAnsi="Times New Roman" w:cs="Times New Roman"/>
          <w:sz w:val="28"/>
          <w:szCs w:val="28"/>
        </w:rPr>
        <w:t xml:space="preserve">харчаванні </w:t>
      </w:r>
      <w:r w:rsidRPr="00391C43">
        <w:rPr>
          <w:rFonts w:ascii="Times New Roman" w:hAnsi="Times New Roman" w:cs="Times New Roman"/>
          <w:sz w:val="28"/>
          <w:szCs w:val="28"/>
        </w:rPr>
        <w:t xml:space="preserve"> дзяцей належыць агародніне, садавіне, ягадах, зеляніне. Гэтыя прадукты валодаюць выдатнымі смакавымі якасцямі, багатымi вітамінамі, мінеральнымі рэчывамі, многія валодаюць адмысловымі лячэбнымі ўласцівасцямі. Так, у яблыках, морквы, пятрушкі, бульбе і іншых ўтрымліваюцца пектінавые рэчывы, якія спрыяюць правільнаму функцыянаванню органаў стрававання, якія валодаюць бактэрыцыднымі ўласцівасцямі.</w:t>
      </w:r>
    </w:p>
    <w:p w:rsidR="008E2D22" w:rsidRDefault="00391C43" w:rsidP="006F5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C43">
        <w:rPr>
          <w:rFonts w:ascii="Times New Roman" w:hAnsi="Times New Roman" w:cs="Times New Roman"/>
          <w:sz w:val="28"/>
          <w:szCs w:val="28"/>
        </w:rPr>
        <w:t xml:space="preserve">Агародніна, садавіна, ягады, зеляніна з'яўляюцца найкаштоўнейшымі крыніцамі натуральных вітамінаў. </w:t>
      </w:r>
    </w:p>
    <w:p w:rsidR="008E2D22" w:rsidRPr="00B32F69" w:rsidRDefault="008E2D22" w:rsidP="006F558A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</w:pPr>
      <w:r w:rsidRPr="00B32F6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val="be-BY"/>
        </w:rPr>
        <w:t>Харчаванне ў дзіцячым садку каштуе: яслі – 2,06 к., сад – 2,61 к.</w:t>
      </w:r>
    </w:p>
    <w:p w:rsidR="00B32F69" w:rsidRDefault="00B32F69" w:rsidP="008E2D22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20C33" w:rsidRPr="00B32F69" w:rsidRDefault="00391C43" w:rsidP="008E2D22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32F69">
        <w:rPr>
          <w:rFonts w:ascii="Times New Roman" w:hAnsi="Times New Roman" w:cs="Times New Roman"/>
          <w:color w:val="FF0000"/>
          <w:sz w:val="32"/>
          <w:szCs w:val="32"/>
        </w:rPr>
        <w:t>Вялікае значэнне для паляпшэння апетыту мае ціхае, цярплівае стаўленне дарослых да кармлення дзіцяці. Важна таксама паклапаціцца аб добрых смакавых якасцях страў, іх разнастайнасці, прыгожай сервіроўкі стала.</w:t>
      </w:r>
    </w:p>
    <w:sectPr w:rsidR="00020C33" w:rsidRPr="00B3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3"/>
    <w:rsid w:val="00020C33"/>
    <w:rsid w:val="00391C43"/>
    <w:rsid w:val="006F558A"/>
    <w:rsid w:val="008E2D22"/>
    <w:rsid w:val="00B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CFE0-7DC9-44BD-8416-D214257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2018-10-28T17:03:00Z</cp:lastPrinted>
  <dcterms:created xsi:type="dcterms:W3CDTF">2018-10-28T16:30:00Z</dcterms:created>
  <dcterms:modified xsi:type="dcterms:W3CDTF">2018-10-28T17:09:00Z</dcterms:modified>
</cp:coreProperties>
</file>